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F1" w:rsidRDefault="007F4EF1" w:rsidP="007F4E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ΠΑΡΟΥΣΙΑΣΗ ΒΙΒΛΙΟΥ</w:t>
      </w:r>
    </w:p>
    <w:p w:rsidR="007F4EF1" w:rsidRDefault="007F4EF1" w:rsidP="007F4E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από την </w:t>
      </w:r>
      <w:proofErr w:type="spellStart"/>
      <w:r>
        <w:rPr>
          <w:b/>
          <w:sz w:val="32"/>
          <w:szCs w:val="32"/>
        </w:rPr>
        <w:t>Αξαρλή</w:t>
      </w:r>
      <w:proofErr w:type="spellEnd"/>
      <w:r>
        <w:rPr>
          <w:b/>
          <w:sz w:val="32"/>
          <w:szCs w:val="32"/>
        </w:rPr>
        <w:t xml:space="preserve"> Ευαγγελία-</w:t>
      </w:r>
      <w:proofErr w:type="spellStart"/>
      <w:r>
        <w:rPr>
          <w:b/>
          <w:sz w:val="32"/>
          <w:szCs w:val="32"/>
        </w:rPr>
        <w:t>Μιχαέλα</w:t>
      </w:r>
      <w:proofErr w:type="spellEnd"/>
      <w:r>
        <w:rPr>
          <w:b/>
          <w:sz w:val="32"/>
          <w:szCs w:val="32"/>
        </w:rPr>
        <w:t xml:space="preserve"> (Α1)</w:t>
      </w:r>
    </w:p>
    <w:p w:rsidR="007F4EF1" w:rsidRDefault="007F4EF1">
      <w:pPr>
        <w:jc w:val="center"/>
        <w:rPr>
          <w:b/>
          <w:bCs/>
          <w:sz w:val="36"/>
          <w:szCs w:val="36"/>
        </w:rPr>
      </w:pPr>
    </w:p>
    <w:p w:rsidR="007F4EF1" w:rsidRDefault="007F4EF1">
      <w:pPr>
        <w:jc w:val="center"/>
        <w:rPr>
          <w:b/>
          <w:bCs/>
          <w:sz w:val="36"/>
          <w:szCs w:val="36"/>
        </w:rPr>
      </w:pPr>
    </w:p>
    <w:p w:rsidR="00B47FB3" w:rsidRDefault="009720F3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Η ΚΟΤΑ ΠΟΥ ΟΝΕΙΡΕΥΟΤΑΝ ΝΑ ΠΕΤΑΞΕΙ</w:t>
      </w:r>
    </w:p>
    <w:p w:rsidR="00B47FB3" w:rsidRPr="009720F3" w:rsidRDefault="009720F3">
      <w:pPr>
        <w:jc w:val="center"/>
        <w:rPr>
          <w:rFonts w:hint="eastAsia"/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n-US"/>
        </w:rPr>
        <w:t>SUN</w:t>
      </w:r>
      <w:r w:rsidRPr="009720F3">
        <w:rPr>
          <w:b/>
          <w:bCs/>
          <w:i/>
          <w:iCs/>
          <w:sz w:val="36"/>
          <w:szCs w:val="36"/>
        </w:rPr>
        <w:t>-</w:t>
      </w:r>
      <w:r>
        <w:rPr>
          <w:b/>
          <w:bCs/>
          <w:i/>
          <w:iCs/>
          <w:sz w:val="36"/>
          <w:szCs w:val="36"/>
          <w:lang w:val="en-US"/>
        </w:rPr>
        <w:t>MI</w:t>
      </w:r>
      <w:r w:rsidRPr="009720F3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  <w:lang w:val="en-US"/>
        </w:rPr>
        <w:t>HWANG</w:t>
      </w:r>
    </w:p>
    <w:p w:rsidR="00B47FB3" w:rsidRPr="009720F3" w:rsidRDefault="00B47FB3">
      <w:pPr>
        <w:rPr>
          <w:rFonts w:hint="eastAsia"/>
        </w:rPr>
      </w:pPr>
    </w:p>
    <w:p w:rsidR="00B47FB3" w:rsidRDefault="009720F3">
      <w:pPr>
        <w:jc w:val="both"/>
        <w:rPr>
          <w:rFonts w:hint="eastAsia"/>
        </w:rPr>
      </w:pPr>
      <w:r>
        <w:tab/>
      </w:r>
      <w:r>
        <w:rPr>
          <w:rFonts w:ascii="Arial Nova" w:hAnsi="Arial Nova"/>
          <w:sz w:val="30"/>
          <w:szCs w:val="30"/>
        </w:rPr>
        <w:t xml:space="preserve">Ο αγρότης και η αγρότισσα αποφάσισαν ότι μια κότα, η </w:t>
      </w:r>
      <w:proofErr w:type="spellStart"/>
      <w:r>
        <w:rPr>
          <w:rFonts w:ascii="Arial Nova" w:hAnsi="Arial Nova"/>
          <w:sz w:val="30"/>
          <w:szCs w:val="30"/>
        </w:rPr>
        <w:t>Μπουμπουκίτσα</w:t>
      </w:r>
      <w:proofErr w:type="spellEnd"/>
      <w:r>
        <w:rPr>
          <w:rFonts w:ascii="Arial Nova" w:hAnsi="Arial Nova"/>
          <w:sz w:val="30"/>
          <w:szCs w:val="30"/>
        </w:rPr>
        <w:t xml:space="preserve">, δεν προορίζεται να γίνει μαμά. Μέσα στο αγρόκτημα τους, στην αυλή του αχυρώνα, συνυπάρχουν  ο Κόκορας, η  τυχερή Κότα της αυλής με τα </w:t>
      </w:r>
      <w:r w:rsidR="007F4EF1">
        <w:rPr>
          <w:rFonts w:ascii="Arial Nova" w:hAnsi="Arial Nova"/>
          <w:sz w:val="30"/>
          <w:szCs w:val="30"/>
        </w:rPr>
        <w:t>κλωσόπουλά της, οι πάπιες, ο σκύλος-φύλακας του αγροκτήματος</w:t>
      </w:r>
      <w:r>
        <w:rPr>
          <w:rFonts w:ascii="Arial Nova" w:hAnsi="Arial Nova"/>
          <w:sz w:val="30"/>
          <w:szCs w:val="30"/>
        </w:rPr>
        <w:t xml:space="preserve">. Το όνειρο της </w:t>
      </w:r>
      <w:proofErr w:type="spellStart"/>
      <w:r>
        <w:rPr>
          <w:rFonts w:ascii="Arial Nova" w:hAnsi="Arial Nova"/>
          <w:sz w:val="30"/>
          <w:szCs w:val="30"/>
        </w:rPr>
        <w:t>Μπουμπουκίτσας</w:t>
      </w:r>
      <w:proofErr w:type="spellEnd"/>
      <w:r>
        <w:rPr>
          <w:rFonts w:ascii="Arial Nova" w:hAnsi="Arial Nova"/>
          <w:sz w:val="30"/>
          <w:szCs w:val="30"/>
        </w:rPr>
        <w:t xml:space="preserve">, να κλωσήσει ένα τουλάχιστον από τα αυγά της και να φέρει στον κόσμο το μωρό της, γίνεται η αφορμή να γευτεί την πραγματική ζωή. Θα κινδυνέψει από τον Νυφίτσα και θα την σώσει ο </w:t>
      </w:r>
      <w:proofErr w:type="spellStart"/>
      <w:r>
        <w:rPr>
          <w:rFonts w:ascii="Arial Nova" w:hAnsi="Arial Nova"/>
          <w:sz w:val="30"/>
          <w:szCs w:val="30"/>
        </w:rPr>
        <w:t>Πρασινοκεφαλόπαπιας</w:t>
      </w:r>
      <w:proofErr w:type="spellEnd"/>
      <w:r>
        <w:rPr>
          <w:rFonts w:ascii="Arial Nova" w:hAnsi="Arial Nova"/>
          <w:sz w:val="30"/>
          <w:szCs w:val="30"/>
        </w:rPr>
        <w:t>, αυτός που θα της χαρίσει</w:t>
      </w:r>
      <w:r w:rsidR="007F4EF1">
        <w:rPr>
          <w:rFonts w:ascii="Arial Nova" w:hAnsi="Arial Nova"/>
          <w:sz w:val="30"/>
          <w:szCs w:val="30"/>
        </w:rPr>
        <w:t xml:space="preserve"> την ευκαιρία να κάνει το όνειρό</w:t>
      </w:r>
      <w:r>
        <w:rPr>
          <w:rFonts w:ascii="Arial Nova" w:hAnsi="Arial Nova"/>
          <w:sz w:val="30"/>
          <w:szCs w:val="30"/>
        </w:rPr>
        <w:t xml:space="preserve"> της πραγματικότητα. Η δύναμη της ψυχής της, η ευαισθ</w:t>
      </w:r>
      <w:r w:rsidR="007F4EF1">
        <w:rPr>
          <w:rFonts w:ascii="Arial Nova" w:hAnsi="Arial Nova"/>
          <w:sz w:val="30"/>
          <w:szCs w:val="30"/>
        </w:rPr>
        <w:t>ησία της, η προσήλωση στο όνειρό</w:t>
      </w:r>
      <w:r>
        <w:rPr>
          <w:rFonts w:ascii="Arial Nova" w:hAnsi="Arial Nova"/>
          <w:sz w:val="30"/>
          <w:szCs w:val="30"/>
        </w:rPr>
        <w:t xml:space="preserve"> της και η ανιδιοτελής αγάπη της, ίσως να  μπορούν να την κάνουν να πετάξει !!!</w:t>
      </w:r>
    </w:p>
    <w:p w:rsidR="00B47FB3" w:rsidRDefault="009720F3">
      <w:pPr>
        <w:rPr>
          <w:rFonts w:ascii="Arial Nova" w:hAnsi="Arial Nova" w:hint="eastAsia"/>
          <w:sz w:val="30"/>
          <w:szCs w:val="30"/>
        </w:rPr>
      </w:pPr>
      <w:r>
        <w:rPr>
          <w:rFonts w:ascii="Arial Nova" w:hAnsi="Arial Nova"/>
          <w:sz w:val="30"/>
          <w:szCs w:val="30"/>
        </w:rPr>
        <w:tab/>
        <w:t>Μια συγκλονιστική ιστορία  για όλες τις ηλικίες που σας προτεί</w:t>
      </w:r>
      <w:r w:rsidR="007F4EF1">
        <w:rPr>
          <w:rFonts w:ascii="Arial Nova" w:hAnsi="Arial Nova"/>
          <w:sz w:val="30"/>
          <w:szCs w:val="30"/>
        </w:rPr>
        <w:t>νω να απολαύσετε διαβάζοντας την</w:t>
      </w:r>
      <w:r>
        <w:rPr>
          <w:rFonts w:ascii="Arial Nova" w:hAnsi="Arial Nova"/>
          <w:sz w:val="30"/>
          <w:szCs w:val="30"/>
        </w:rPr>
        <w:t>:</w:t>
      </w:r>
    </w:p>
    <w:p w:rsidR="00B47FB3" w:rsidRDefault="007F4EF1">
      <w:pPr>
        <w:numPr>
          <w:ilvl w:val="0"/>
          <w:numId w:val="1"/>
        </w:numPr>
        <w:rPr>
          <w:rFonts w:ascii="Arial Nova" w:hAnsi="Arial Nova" w:hint="eastAsia"/>
          <w:i/>
          <w:iCs/>
          <w:sz w:val="30"/>
          <w:szCs w:val="30"/>
        </w:rPr>
      </w:pPr>
      <w:r>
        <w:rPr>
          <w:rFonts w:ascii="Arial Nova" w:hAnsi="Arial Nova"/>
          <w:b/>
          <w:bCs/>
          <w:i/>
          <w:iCs/>
          <w:noProof/>
          <w:sz w:val="30"/>
          <w:szCs w:val="30"/>
          <w:lang w:eastAsia="el-G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186690</wp:posOffset>
            </wp:positionV>
            <wp:extent cx="1943100" cy="2819400"/>
            <wp:effectExtent l="19050" t="0" r="0" b="0"/>
            <wp:wrapSquare wrapText="largest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20F3">
        <w:rPr>
          <w:rFonts w:ascii="Arial Nova" w:hAnsi="Arial Nova"/>
          <w:b/>
          <w:bCs/>
          <w:i/>
          <w:iCs/>
          <w:sz w:val="30"/>
          <w:szCs w:val="30"/>
        </w:rPr>
        <w:t>ως παραμύθ</w:t>
      </w:r>
      <w:r w:rsidR="009720F3">
        <w:rPr>
          <w:rFonts w:ascii="Arial Nova" w:hAnsi="Arial Nova"/>
          <w:i/>
          <w:iCs/>
          <w:sz w:val="30"/>
          <w:szCs w:val="30"/>
        </w:rPr>
        <w:t>ι, που  ίσως ξέχασε να γράψει ο Αίσωπος...</w:t>
      </w:r>
    </w:p>
    <w:p w:rsidR="00B47FB3" w:rsidRDefault="009720F3">
      <w:pPr>
        <w:numPr>
          <w:ilvl w:val="0"/>
          <w:numId w:val="1"/>
        </w:numPr>
        <w:rPr>
          <w:rFonts w:ascii="Arial Nova" w:hAnsi="Arial Nova" w:hint="eastAsia"/>
          <w:i/>
          <w:iCs/>
          <w:sz w:val="30"/>
          <w:szCs w:val="30"/>
        </w:rPr>
      </w:pPr>
      <w:r>
        <w:rPr>
          <w:rFonts w:ascii="Arial Nova" w:hAnsi="Arial Nova"/>
          <w:b/>
          <w:bCs/>
          <w:i/>
          <w:iCs/>
          <w:sz w:val="30"/>
          <w:szCs w:val="30"/>
        </w:rPr>
        <w:t>ως μια ρεαλιστική ιστορία,</w:t>
      </w:r>
      <w:r w:rsidR="007F4EF1">
        <w:rPr>
          <w:rFonts w:ascii="Arial Nova" w:hAnsi="Arial Nova"/>
          <w:b/>
          <w:bCs/>
          <w:i/>
          <w:iCs/>
          <w:sz w:val="30"/>
          <w:szCs w:val="30"/>
        </w:rPr>
        <w:t xml:space="preserve"> </w:t>
      </w:r>
      <w:r>
        <w:rPr>
          <w:rFonts w:ascii="Arial Nova" w:hAnsi="Arial Nova"/>
          <w:i/>
          <w:iCs/>
          <w:sz w:val="30"/>
          <w:szCs w:val="30"/>
        </w:rPr>
        <w:t xml:space="preserve">όπως τα παραλειπόμενα </w:t>
      </w:r>
      <w:proofErr w:type="spellStart"/>
      <w:r>
        <w:rPr>
          <w:rFonts w:ascii="Arial Nova" w:hAnsi="Arial Nova"/>
          <w:i/>
          <w:iCs/>
          <w:sz w:val="30"/>
          <w:szCs w:val="30"/>
        </w:rPr>
        <w:t>σ΄</w:t>
      </w:r>
      <w:proofErr w:type="spellEnd"/>
      <w:r w:rsidR="007F4EF1">
        <w:rPr>
          <w:rFonts w:ascii="Arial Nova" w:hAnsi="Arial Nova"/>
          <w:i/>
          <w:iCs/>
          <w:sz w:val="30"/>
          <w:szCs w:val="30"/>
        </w:rPr>
        <w:t xml:space="preserve"> </w:t>
      </w:r>
      <w:r>
        <w:rPr>
          <w:rFonts w:ascii="Arial Nova" w:hAnsi="Arial Nova"/>
          <w:i/>
          <w:iCs/>
          <w:sz w:val="30"/>
          <w:szCs w:val="30"/>
        </w:rPr>
        <w:t>ένα ντοκιμαντέρ που δεν εστίασε στο συναίσθημα των ζώων...</w:t>
      </w:r>
    </w:p>
    <w:p w:rsidR="00B47FB3" w:rsidRDefault="009720F3">
      <w:pPr>
        <w:numPr>
          <w:ilvl w:val="0"/>
          <w:numId w:val="1"/>
        </w:numPr>
        <w:rPr>
          <w:rFonts w:ascii="Arial Nova" w:hAnsi="Arial Nova" w:hint="eastAsia"/>
          <w:i/>
          <w:iCs/>
          <w:sz w:val="30"/>
          <w:szCs w:val="30"/>
        </w:rPr>
      </w:pPr>
      <w:r>
        <w:rPr>
          <w:rFonts w:ascii="Arial Nova" w:hAnsi="Arial Nova"/>
          <w:b/>
          <w:bCs/>
          <w:i/>
          <w:iCs/>
          <w:sz w:val="30"/>
          <w:szCs w:val="30"/>
        </w:rPr>
        <w:t>ως μια αλληγορική ιστορία,</w:t>
      </w:r>
      <w:r w:rsidR="007F4EF1">
        <w:rPr>
          <w:rFonts w:ascii="Arial Nova" w:hAnsi="Arial Nova"/>
          <w:b/>
          <w:bCs/>
          <w:i/>
          <w:iCs/>
          <w:sz w:val="30"/>
          <w:szCs w:val="30"/>
        </w:rPr>
        <w:t xml:space="preserve"> </w:t>
      </w:r>
      <w:r>
        <w:rPr>
          <w:rFonts w:ascii="Arial Nova" w:hAnsi="Arial Nova"/>
          <w:i/>
          <w:iCs/>
          <w:sz w:val="30"/>
          <w:szCs w:val="30"/>
        </w:rPr>
        <w:t>που μας ταξιδεύει και μας δίνει την δυνατότητα  να ονειρευτούμε ελεύθερα αυτό που επιθυμούμε κα</w:t>
      </w:r>
      <w:r w:rsidR="007F4EF1">
        <w:rPr>
          <w:rFonts w:ascii="Arial Nova" w:hAnsi="Arial Nova"/>
          <w:i/>
          <w:iCs/>
          <w:sz w:val="30"/>
          <w:szCs w:val="30"/>
        </w:rPr>
        <w:t>ι να παλέψουμε για την κατάκτησή</w:t>
      </w:r>
      <w:r>
        <w:rPr>
          <w:rFonts w:ascii="Arial Nova" w:hAnsi="Arial Nova"/>
          <w:i/>
          <w:iCs/>
          <w:sz w:val="30"/>
          <w:szCs w:val="30"/>
        </w:rPr>
        <w:t xml:space="preserve"> του.</w:t>
      </w:r>
    </w:p>
    <w:p w:rsidR="00B47FB3" w:rsidRDefault="00B47FB3">
      <w:pPr>
        <w:rPr>
          <w:rFonts w:ascii="Arial Nova" w:hAnsi="Arial Nova" w:hint="eastAsia"/>
          <w:sz w:val="30"/>
          <w:szCs w:val="30"/>
        </w:rPr>
      </w:pPr>
    </w:p>
    <w:p w:rsidR="00B47FB3" w:rsidRDefault="00022B21">
      <w:pPr>
        <w:rPr>
          <w:rFonts w:hint="eastAsia"/>
        </w:rPr>
      </w:pPr>
      <w:hyperlink r:id="rId6">
        <w:r w:rsidR="009720F3">
          <w:rPr>
            <w:rStyle w:val="a4"/>
          </w:rPr>
          <w:t>https://www.dioptra.gr/vivlio/xeni-logotexnia/i-kota-pou-oneireuotan-na-petaxei/</w:t>
        </w:r>
      </w:hyperlink>
    </w:p>
    <w:p w:rsidR="00B47FB3" w:rsidRDefault="00B47FB3">
      <w:pPr>
        <w:rPr>
          <w:rFonts w:hint="eastAsia"/>
        </w:rPr>
      </w:pPr>
    </w:p>
    <w:p w:rsidR="00B47FB3" w:rsidRDefault="00B47FB3">
      <w:pPr>
        <w:rPr>
          <w:rFonts w:hint="eastAsia"/>
        </w:rPr>
      </w:pPr>
    </w:p>
    <w:p w:rsidR="00B47FB3" w:rsidRDefault="00B47FB3">
      <w:pPr>
        <w:rPr>
          <w:rFonts w:hint="eastAsia"/>
        </w:rPr>
      </w:pPr>
    </w:p>
    <w:sectPr w:rsidR="00B47FB3" w:rsidSect="00B47FB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ova">
    <w:altName w:val="Arial"/>
    <w:charset w:val="A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596F"/>
    <w:multiLevelType w:val="multilevel"/>
    <w:tmpl w:val="98C07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56B5BF0"/>
    <w:multiLevelType w:val="multilevel"/>
    <w:tmpl w:val="532E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>
    <w:useFELayout/>
  </w:compat>
  <w:rsids>
    <w:rsidRoot w:val="00B47FB3"/>
    <w:rsid w:val="00022B21"/>
    <w:rsid w:val="007F4EF1"/>
    <w:rsid w:val="009720F3"/>
    <w:rsid w:val="00B4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ουκκίδες"/>
    <w:qFormat/>
    <w:rsid w:val="00B47FB3"/>
    <w:rPr>
      <w:rFonts w:ascii="OpenSymbol" w:eastAsia="OpenSymbol" w:hAnsi="OpenSymbol" w:cs="OpenSymbol"/>
    </w:rPr>
  </w:style>
  <w:style w:type="character" w:customStyle="1" w:styleId="a4">
    <w:name w:val="Σύνδεσμος διαδικτύου"/>
    <w:rsid w:val="00B47FB3"/>
    <w:rPr>
      <w:color w:val="000080"/>
      <w:u w:val="single"/>
    </w:rPr>
  </w:style>
  <w:style w:type="paragraph" w:customStyle="1" w:styleId="a5">
    <w:name w:val="Επικεφαλίδα"/>
    <w:basedOn w:val="a"/>
    <w:next w:val="a6"/>
    <w:qFormat/>
    <w:rsid w:val="00B47FB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B47FB3"/>
    <w:pPr>
      <w:spacing w:after="140" w:line="276" w:lineRule="auto"/>
    </w:pPr>
  </w:style>
  <w:style w:type="paragraph" w:styleId="a7">
    <w:name w:val="List"/>
    <w:basedOn w:val="a6"/>
    <w:rsid w:val="00B47FB3"/>
  </w:style>
  <w:style w:type="paragraph" w:customStyle="1" w:styleId="Caption">
    <w:name w:val="Caption"/>
    <w:basedOn w:val="a"/>
    <w:qFormat/>
    <w:rsid w:val="00B47FB3"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rsid w:val="00B47FB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optra.gr/vivlio/xeni-logotexnia/i-kota-pou-oneireuotan-na-petaxe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dcterms:created xsi:type="dcterms:W3CDTF">2020-04-15T19:51:00Z</dcterms:created>
  <dcterms:modified xsi:type="dcterms:W3CDTF">2020-04-15T22:00:00Z</dcterms:modified>
  <dc:language>el-GR</dc:language>
</cp:coreProperties>
</file>